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A0638F">
      <w:pPr>
        <w:rPr>
          <w:rFonts w:hint="default" w:ascii="Times New Roman" w:hAnsi="Times New Roman" w:eastAsia="方正公文小标宋" w:cs="Times New Roman"/>
          <w:color w:val="000000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公文仿宋" w:cs="Times New Roman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方正公文仿宋" w:cs="Times New Roman"/>
          <w:sz w:val="32"/>
          <w:szCs w:val="32"/>
          <w:lang w:val="en-US" w:eastAsia="zh-CN"/>
        </w:rPr>
        <w:t>1</w:t>
      </w:r>
    </w:p>
    <w:p w14:paraId="6248C352">
      <w:pPr>
        <w:spacing w:line="590" w:lineRule="exact"/>
        <w:jc w:val="center"/>
        <w:rPr>
          <w:rFonts w:hint="eastAsia" w:ascii="Times New Roman" w:hAnsi="Times New Roman" w:eastAsia="方正公文小标宋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公文小标宋" w:cs="Times New Roman"/>
          <w:sz w:val="44"/>
          <w:szCs w:val="44"/>
        </w:rPr>
        <w:t>溧水区2025年</w:t>
      </w:r>
      <w:r>
        <w:rPr>
          <w:rFonts w:hint="eastAsia" w:ascii="Times New Roman" w:hAnsi="Times New Roman" w:eastAsia="方正公文小标宋" w:cs="Times New Roman"/>
          <w:sz w:val="44"/>
          <w:szCs w:val="44"/>
        </w:rPr>
        <w:t>省</w:t>
      </w:r>
      <w:r>
        <w:rPr>
          <w:rFonts w:hint="eastAsia" w:ascii="Times New Roman" w:hAnsi="Times New Roman" w:eastAsia="方正公文小标宋" w:cs="Times New Roman"/>
          <w:sz w:val="44"/>
          <w:szCs w:val="44"/>
        </w:rPr>
        <w:t>级现代农业发展专项</w:t>
      </w:r>
      <w:bookmarkStart w:id="0" w:name="OLE_LINK2"/>
      <w:bookmarkStart w:id="1" w:name="OLE_LINK1"/>
      <w:r>
        <w:rPr>
          <w:rFonts w:hint="eastAsia" w:ascii="Times New Roman" w:hAnsi="Times New Roman" w:eastAsia="方正公文小标宋" w:cs="Times New Roman"/>
          <w:sz w:val="44"/>
          <w:szCs w:val="44"/>
          <w:lang w:eastAsia="zh-CN"/>
        </w:rPr>
        <w:t>——</w:t>
      </w:r>
    </w:p>
    <w:p w14:paraId="3401D01E">
      <w:pPr>
        <w:spacing w:line="590" w:lineRule="exact"/>
        <w:jc w:val="center"/>
        <w:rPr>
          <w:rFonts w:hint="eastAsia" w:ascii="Times New Roman" w:hAnsi="Times New Roman" w:eastAsia="方正公文小标宋" w:cs="Times New Roman"/>
          <w:sz w:val="44"/>
          <w:szCs w:val="44"/>
        </w:rPr>
      </w:pPr>
      <w:bookmarkStart w:id="2" w:name="_GoBack"/>
      <w:bookmarkEnd w:id="2"/>
      <w:r>
        <w:rPr>
          <w:rFonts w:hint="eastAsia" w:ascii="Times New Roman" w:hAnsi="Times New Roman" w:eastAsia="方正公文小标宋" w:cs="Times New Roman"/>
          <w:sz w:val="44"/>
          <w:szCs w:val="44"/>
        </w:rPr>
        <w:t>畜禽粪污资源化利用</w:t>
      </w:r>
      <w:r>
        <w:rPr>
          <w:rFonts w:hint="eastAsia" w:ascii="Times New Roman" w:hAnsi="Times New Roman" w:eastAsia="方正公文小标宋" w:cs="Times New Roman"/>
          <w:sz w:val="44"/>
          <w:szCs w:val="44"/>
        </w:rPr>
        <w:t>项目</w:t>
      </w:r>
      <w:bookmarkEnd w:id="0"/>
      <w:bookmarkEnd w:id="1"/>
      <w:r>
        <w:rPr>
          <w:rFonts w:hint="eastAsia" w:ascii="Times New Roman" w:hAnsi="Times New Roman" w:eastAsia="方正公文小标宋" w:cs="Times New Roman"/>
          <w:sz w:val="44"/>
          <w:szCs w:val="44"/>
        </w:rPr>
        <w:t>申报指南</w:t>
      </w:r>
    </w:p>
    <w:p w14:paraId="14BA35DD">
      <w:pPr>
        <w:adjustRightInd w:val="0"/>
        <w:snapToGrid w:val="0"/>
        <w:spacing w:line="560" w:lineRule="exact"/>
        <w:ind w:firstLine="600"/>
        <w:jc w:val="left"/>
        <w:rPr>
          <w:rFonts w:ascii="Times New Roman" w:hAnsi="Times New Roman" w:eastAsia="仿宋_GB2312" w:cs="Times New Roman"/>
          <w:spacing w:val="-4"/>
          <w:sz w:val="32"/>
          <w:szCs w:val="32"/>
        </w:rPr>
      </w:pPr>
    </w:p>
    <w:p w14:paraId="6C61FEFF">
      <w:pPr>
        <w:adjustRightInd w:val="0"/>
        <w:snapToGrid w:val="0"/>
        <w:spacing w:line="570" w:lineRule="exact"/>
        <w:ind w:firstLine="624" w:firstLineChars="200"/>
        <w:jc w:val="left"/>
        <w:rPr>
          <w:rFonts w:ascii="Times New Roman" w:hAnsi="Times New Roman" w:eastAsia="方正公文仿宋" w:cs="Times New Roman"/>
          <w:spacing w:val="-4"/>
          <w:sz w:val="32"/>
          <w:szCs w:val="32"/>
        </w:rPr>
      </w:pPr>
      <w:r>
        <w:rPr>
          <w:rFonts w:ascii="Times New Roman" w:hAnsi="Times New Roman" w:eastAsia="方正公文仿宋" w:cs="Times New Roman"/>
          <w:spacing w:val="-4"/>
          <w:sz w:val="32"/>
          <w:szCs w:val="32"/>
        </w:rPr>
        <w:t>有效推动我区畜牧业绿色高质量发展</w:t>
      </w:r>
      <w:r>
        <w:rPr>
          <w:rFonts w:hint="eastAsia" w:ascii="Times New Roman" w:hAnsi="Times New Roman" w:eastAsia="方正公文仿宋" w:cs="Times New Roman"/>
          <w:spacing w:val="-4"/>
          <w:sz w:val="32"/>
          <w:szCs w:val="32"/>
        </w:rPr>
        <w:t>，</w:t>
      </w:r>
      <w:r>
        <w:rPr>
          <w:rFonts w:ascii="Times New Roman" w:hAnsi="Times New Roman" w:eastAsia="方正公文仿宋" w:cs="Times New Roman"/>
          <w:spacing w:val="-4"/>
          <w:sz w:val="32"/>
          <w:szCs w:val="32"/>
        </w:rPr>
        <w:t>现根据</w:t>
      </w:r>
      <w:r>
        <w:rPr>
          <w:rFonts w:hint="eastAsia" w:ascii="Times New Roman" w:hAnsi="Times New Roman" w:eastAsia="方正公文仿宋" w:cs="Times New Roman"/>
          <w:spacing w:val="-4"/>
          <w:sz w:val="32"/>
          <w:szCs w:val="32"/>
        </w:rPr>
        <w:t>省</w:t>
      </w:r>
      <w:r>
        <w:rPr>
          <w:rFonts w:ascii="Times New Roman" w:hAnsi="Times New Roman" w:eastAsia="方正公文仿宋" w:cs="Times New Roman"/>
          <w:spacing w:val="-4"/>
          <w:sz w:val="32"/>
          <w:szCs w:val="32"/>
        </w:rPr>
        <w:t>级第</w:t>
      </w:r>
      <w:r>
        <w:rPr>
          <w:rFonts w:hint="eastAsia" w:ascii="Times New Roman" w:hAnsi="Times New Roman" w:eastAsia="方正公文仿宋" w:cs="Times New Roman"/>
          <w:spacing w:val="-4"/>
          <w:sz w:val="32"/>
          <w:szCs w:val="32"/>
        </w:rPr>
        <w:t>二</w:t>
      </w:r>
      <w:r>
        <w:rPr>
          <w:rFonts w:ascii="Times New Roman" w:hAnsi="Times New Roman" w:eastAsia="方正公文仿宋" w:cs="Times New Roman"/>
          <w:spacing w:val="-4"/>
          <w:sz w:val="32"/>
          <w:szCs w:val="32"/>
        </w:rPr>
        <w:t>批</w:t>
      </w:r>
      <w:r>
        <w:rPr>
          <w:rFonts w:hint="eastAsia" w:ascii="Times New Roman" w:hAnsi="Times New Roman" w:eastAsia="方正公文仿宋" w:cs="Times New Roman"/>
          <w:spacing w:val="-4"/>
          <w:sz w:val="32"/>
          <w:szCs w:val="32"/>
        </w:rPr>
        <w:t>现代</w:t>
      </w:r>
      <w:r>
        <w:rPr>
          <w:rFonts w:ascii="Times New Roman" w:hAnsi="Times New Roman" w:eastAsia="方正公文仿宋" w:cs="Times New Roman"/>
          <w:spacing w:val="-4"/>
          <w:sz w:val="32"/>
          <w:szCs w:val="32"/>
        </w:rPr>
        <w:t>农业</w:t>
      </w:r>
      <w:r>
        <w:rPr>
          <w:rFonts w:hint="eastAsia" w:ascii="Times New Roman" w:hAnsi="Times New Roman" w:eastAsia="方正公文仿宋" w:cs="Times New Roman"/>
          <w:spacing w:val="-4"/>
          <w:sz w:val="32"/>
          <w:szCs w:val="32"/>
        </w:rPr>
        <w:t>发展</w:t>
      </w:r>
      <w:r>
        <w:rPr>
          <w:rFonts w:ascii="Times New Roman" w:hAnsi="Times New Roman" w:eastAsia="方正公文仿宋" w:cs="Times New Roman"/>
          <w:spacing w:val="-4"/>
          <w:sz w:val="32"/>
          <w:szCs w:val="32"/>
        </w:rPr>
        <w:t>专项资金安排制定</w:t>
      </w:r>
      <w:r>
        <w:rPr>
          <w:rFonts w:hint="eastAsia" w:ascii="Times New Roman" w:hAnsi="Times New Roman" w:eastAsia="方正公文仿宋" w:cs="Times New Roman"/>
          <w:spacing w:val="-4"/>
          <w:sz w:val="32"/>
          <w:szCs w:val="32"/>
        </w:rPr>
        <w:t>此</w:t>
      </w:r>
      <w:r>
        <w:rPr>
          <w:rFonts w:ascii="Times New Roman" w:hAnsi="Times New Roman" w:eastAsia="方正公文仿宋" w:cs="Times New Roman"/>
          <w:spacing w:val="-4"/>
          <w:sz w:val="32"/>
          <w:szCs w:val="32"/>
        </w:rPr>
        <w:t>申报指南。</w:t>
      </w:r>
    </w:p>
    <w:p w14:paraId="69381BEE">
      <w:pPr>
        <w:adjustRightInd w:val="0"/>
        <w:snapToGrid w:val="0"/>
        <w:spacing w:line="570" w:lineRule="exact"/>
        <w:ind w:firstLine="640" w:firstLineChars="200"/>
        <w:rPr>
          <w:rFonts w:ascii="Times New Roman" w:hAnsi="Times New Roman" w:eastAsia="方正公文黑体" w:cs="Times New Roman"/>
          <w:sz w:val="32"/>
          <w:szCs w:val="32"/>
        </w:rPr>
      </w:pPr>
      <w:r>
        <w:rPr>
          <w:rFonts w:ascii="Times New Roman" w:hAnsi="Times New Roman" w:eastAsia="方正公文黑体" w:cs="Times New Roman"/>
          <w:sz w:val="32"/>
          <w:szCs w:val="32"/>
        </w:rPr>
        <w:t>一、申报主体</w:t>
      </w:r>
    </w:p>
    <w:p w14:paraId="2AC6DB7F">
      <w:pPr>
        <w:adjustRightInd w:val="0"/>
        <w:snapToGrid w:val="0"/>
        <w:spacing w:line="570" w:lineRule="exact"/>
        <w:ind w:firstLine="624" w:firstLineChars="200"/>
        <w:jc w:val="left"/>
        <w:rPr>
          <w:rFonts w:ascii="Times New Roman" w:hAnsi="Times New Roman" w:eastAsia="方正公文仿宋" w:cs="Times New Roman"/>
          <w:spacing w:val="-4"/>
          <w:sz w:val="32"/>
          <w:szCs w:val="32"/>
        </w:rPr>
      </w:pPr>
      <w:r>
        <w:rPr>
          <w:rFonts w:ascii="Times New Roman" w:hAnsi="Times New Roman" w:eastAsia="方正公文仿宋" w:cs="Times New Roman"/>
          <w:spacing w:val="-4"/>
          <w:sz w:val="32"/>
          <w:szCs w:val="32"/>
        </w:rPr>
        <w:t>畜禽养殖</w:t>
      </w:r>
      <w:r>
        <w:rPr>
          <w:rFonts w:hint="eastAsia" w:ascii="Times New Roman" w:hAnsi="Times New Roman" w:eastAsia="方正公文仿宋" w:cs="Times New Roman"/>
          <w:spacing w:val="-4"/>
          <w:sz w:val="32"/>
          <w:szCs w:val="32"/>
        </w:rPr>
        <w:t>企业。</w:t>
      </w:r>
    </w:p>
    <w:p w14:paraId="4AFD5602">
      <w:pPr>
        <w:adjustRightInd w:val="0"/>
        <w:snapToGrid w:val="0"/>
        <w:spacing w:line="570" w:lineRule="exact"/>
        <w:ind w:firstLine="640" w:firstLineChars="200"/>
        <w:rPr>
          <w:rFonts w:ascii="Times New Roman" w:hAnsi="Times New Roman" w:eastAsia="方正公文黑体" w:cs="Times New Roman"/>
          <w:sz w:val="32"/>
          <w:szCs w:val="32"/>
        </w:rPr>
      </w:pPr>
      <w:r>
        <w:rPr>
          <w:rFonts w:ascii="Times New Roman" w:hAnsi="Times New Roman" w:eastAsia="方正公文黑体" w:cs="Times New Roman"/>
          <w:sz w:val="32"/>
          <w:szCs w:val="32"/>
        </w:rPr>
        <w:t>二、申报条件</w:t>
      </w:r>
    </w:p>
    <w:p w14:paraId="0B1DED82">
      <w:pPr>
        <w:adjustRightInd w:val="0"/>
        <w:snapToGrid w:val="0"/>
        <w:spacing w:line="570" w:lineRule="exact"/>
        <w:ind w:firstLine="624" w:firstLineChars="200"/>
        <w:rPr>
          <w:rFonts w:ascii="Times New Roman" w:hAnsi="Times New Roman" w:eastAsia="方正公文仿宋" w:cs="Times New Roman"/>
          <w:sz w:val="32"/>
          <w:szCs w:val="32"/>
        </w:rPr>
      </w:pPr>
      <w:r>
        <w:rPr>
          <w:rFonts w:hint="eastAsia" w:ascii="Times New Roman" w:hAnsi="Times New Roman" w:eastAsia="方正公文仿宋" w:cs="Times New Roman"/>
          <w:spacing w:val="-4"/>
          <w:sz w:val="32"/>
          <w:szCs w:val="32"/>
        </w:rPr>
        <w:t>项目</w:t>
      </w:r>
      <w:r>
        <w:rPr>
          <w:rFonts w:ascii="Times New Roman" w:hAnsi="Times New Roman" w:eastAsia="方正公文仿宋" w:cs="Times New Roman"/>
          <w:spacing w:val="-4"/>
          <w:sz w:val="32"/>
          <w:szCs w:val="32"/>
        </w:rPr>
        <w:t>申报</w:t>
      </w:r>
      <w:r>
        <w:rPr>
          <w:rFonts w:hint="eastAsia" w:ascii="Times New Roman" w:hAnsi="Times New Roman" w:eastAsia="方正公文仿宋" w:cs="Times New Roman"/>
          <w:spacing w:val="-4"/>
          <w:sz w:val="32"/>
          <w:szCs w:val="32"/>
        </w:rPr>
        <w:t>单位</w:t>
      </w:r>
      <w:r>
        <w:rPr>
          <w:rFonts w:ascii="Times New Roman" w:hAnsi="Times New Roman" w:eastAsia="方正公文仿宋" w:cs="Times New Roman"/>
          <w:spacing w:val="-4"/>
          <w:sz w:val="32"/>
          <w:szCs w:val="32"/>
        </w:rPr>
        <w:t>场址不在禁养区域</w:t>
      </w:r>
      <w:r>
        <w:rPr>
          <w:rFonts w:hint="eastAsia" w:ascii="Times New Roman" w:hAnsi="Times New Roman" w:eastAsia="方正公文仿宋" w:cs="Times New Roman"/>
          <w:spacing w:val="-4"/>
          <w:sz w:val="32"/>
          <w:szCs w:val="32"/>
        </w:rPr>
        <w:t>；项目已录入省级资金系统项目库；项目申报单位</w:t>
      </w:r>
      <w:r>
        <w:rPr>
          <w:rFonts w:hint="eastAsia" w:ascii="Times New Roman" w:hAnsi="Times New Roman" w:eastAsia="方正公文仿宋" w:cs="Times New Roman"/>
          <w:sz w:val="32"/>
          <w:szCs w:val="32"/>
        </w:rPr>
        <w:t>拟申报的项目建设内容包含土建工程的，需具备完善的</w:t>
      </w:r>
      <w:r>
        <w:rPr>
          <w:rFonts w:ascii="Times New Roman" w:hAnsi="Times New Roman" w:eastAsia="方正公文仿宋" w:cs="Times New Roman"/>
          <w:spacing w:val="-4"/>
          <w:sz w:val="32"/>
          <w:szCs w:val="32"/>
        </w:rPr>
        <w:t>土地</w:t>
      </w:r>
      <w:r>
        <w:rPr>
          <w:rFonts w:hint="eastAsia" w:ascii="Times New Roman" w:hAnsi="Times New Roman" w:eastAsia="方正公文仿宋" w:cs="Times New Roman"/>
          <w:spacing w:val="-4"/>
          <w:sz w:val="32"/>
          <w:szCs w:val="32"/>
        </w:rPr>
        <w:t>、环保等手续</w:t>
      </w:r>
      <w:r>
        <w:rPr>
          <w:rFonts w:ascii="Times New Roman" w:hAnsi="Times New Roman" w:eastAsia="方正公文仿宋" w:cs="Times New Roman"/>
          <w:spacing w:val="-4"/>
          <w:sz w:val="32"/>
          <w:szCs w:val="32"/>
        </w:rPr>
        <w:t>。</w:t>
      </w:r>
    </w:p>
    <w:p w14:paraId="0E08918C">
      <w:pPr>
        <w:adjustRightInd w:val="0"/>
        <w:snapToGrid w:val="0"/>
        <w:spacing w:line="570" w:lineRule="exact"/>
        <w:ind w:firstLine="640" w:firstLineChars="200"/>
        <w:rPr>
          <w:rFonts w:ascii="Times New Roman" w:hAnsi="Times New Roman" w:eastAsia="方正公文黑体" w:cs="Times New Roman"/>
          <w:sz w:val="32"/>
          <w:szCs w:val="32"/>
        </w:rPr>
      </w:pPr>
      <w:r>
        <w:rPr>
          <w:rFonts w:ascii="Times New Roman" w:hAnsi="Times New Roman" w:eastAsia="方正公文黑体" w:cs="Times New Roman"/>
          <w:sz w:val="32"/>
          <w:szCs w:val="32"/>
        </w:rPr>
        <w:t>三、支持方向</w:t>
      </w:r>
    </w:p>
    <w:p w14:paraId="341F3892">
      <w:pPr>
        <w:ind w:firstLine="640" w:firstLineChars="200"/>
        <w:rPr>
          <w:rFonts w:ascii="Times New Roman" w:hAnsi="Times New Roman" w:eastAsia="方正公文仿宋" w:cs="Times New Roman"/>
          <w:sz w:val="32"/>
          <w:szCs w:val="32"/>
        </w:rPr>
      </w:pPr>
      <w:r>
        <w:rPr>
          <w:rFonts w:hint="eastAsia" w:ascii="Times New Roman" w:hAnsi="Times New Roman" w:eastAsia="方正公文仿宋" w:cs="Times New Roman"/>
          <w:sz w:val="32"/>
          <w:szCs w:val="32"/>
        </w:rPr>
        <w:t>该项目资金</w:t>
      </w:r>
      <w:r>
        <w:rPr>
          <w:rFonts w:ascii="Times New Roman" w:hAnsi="Times New Roman" w:eastAsia="方正公文仿宋" w:cs="Times New Roman"/>
          <w:sz w:val="32"/>
          <w:szCs w:val="32"/>
        </w:rPr>
        <w:t>支持</w:t>
      </w:r>
      <w:r>
        <w:rPr>
          <w:rFonts w:hint="eastAsia" w:ascii="Times New Roman" w:hAnsi="Times New Roman" w:eastAsia="方正公文仿宋" w:cs="Times New Roman"/>
          <w:sz w:val="32"/>
          <w:szCs w:val="32"/>
        </w:rPr>
        <w:t>畜禽养殖企业</w:t>
      </w:r>
      <w:r>
        <w:rPr>
          <w:rFonts w:ascii="Times New Roman" w:hAnsi="Times New Roman" w:eastAsia="方正公文仿宋" w:cs="Times New Roman"/>
          <w:sz w:val="32"/>
          <w:szCs w:val="32"/>
        </w:rPr>
        <w:t>粪污收集处理</w:t>
      </w:r>
      <w:r>
        <w:rPr>
          <w:rFonts w:hint="eastAsia" w:ascii="Times New Roman" w:hAnsi="Times New Roman" w:eastAsia="方正公文仿宋" w:cs="Times New Roman"/>
          <w:sz w:val="32"/>
          <w:szCs w:val="32"/>
        </w:rPr>
        <w:t>设施设备</w:t>
      </w:r>
      <w:r>
        <w:rPr>
          <w:rFonts w:ascii="Times New Roman" w:hAnsi="Times New Roman" w:eastAsia="方正公文仿宋" w:cs="Times New Roman"/>
          <w:sz w:val="32"/>
          <w:szCs w:val="32"/>
        </w:rPr>
        <w:t>建设</w:t>
      </w:r>
      <w:r>
        <w:rPr>
          <w:rFonts w:hint="eastAsia" w:ascii="Times New Roman" w:hAnsi="Times New Roman" w:eastAsia="方正公文仿宋" w:cs="Times New Roman"/>
          <w:sz w:val="32"/>
          <w:szCs w:val="32"/>
        </w:rPr>
        <w:t>，</w:t>
      </w:r>
      <w:r>
        <w:rPr>
          <w:rFonts w:ascii="Times New Roman" w:hAnsi="Times New Roman" w:eastAsia="方正公文仿宋" w:cs="Times New Roman"/>
          <w:sz w:val="32"/>
          <w:szCs w:val="32"/>
        </w:rPr>
        <w:t>包括畜禽粪污</w:t>
      </w:r>
      <w:r>
        <w:rPr>
          <w:rFonts w:hint="eastAsia" w:ascii="Times New Roman" w:hAnsi="Times New Roman" w:eastAsia="方正公文仿宋" w:cs="Times New Roman"/>
          <w:sz w:val="32"/>
          <w:szCs w:val="32"/>
        </w:rPr>
        <w:t>自动清粪设施、</w:t>
      </w:r>
      <w:r>
        <w:rPr>
          <w:rFonts w:ascii="Times New Roman" w:hAnsi="Times New Roman" w:eastAsia="方正公文仿宋" w:cs="Times New Roman"/>
          <w:sz w:val="32"/>
          <w:szCs w:val="32"/>
        </w:rPr>
        <w:t>干粪堆积房</w:t>
      </w:r>
      <w:r>
        <w:rPr>
          <w:rFonts w:hint="eastAsia" w:ascii="Times New Roman" w:hAnsi="Times New Roman" w:eastAsia="方正公文仿宋" w:cs="Times New Roman"/>
          <w:sz w:val="32"/>
          <w:szCs w:val="32"/>
        </w:rPr>
        <w:t>、污水沉淀池</w:t>
      </w:r>
      <w:r>
        <w:rPr>
          <w:rFonts w:ascii="Times New Roman" w:hAnsi="Times New Roman" w:eastAsia="方正公文仿宋" w:cs="Times New Roman"/>
          <w:sz w:val="32"/>
          <w:szCs w:val="32"/>
        </w:rPr>
        <w:t>等设施设备建设。</w:t>
      </w:r>
    </w:p>
    <w:p w14:paraId="144BE088">
      <w:pPr>
        <w:adjustRightInd w:val="0"/>
        <w:snapToGrid w:val="0"/>
        <w:spacing w:line="570" w:lineRule="exact"/>
        <w:ind w:firstLine="640" w:firstLineChars="200"/>
        <w:rPr>
          <w:rFonts w:ascii="Times New Roman" w:hAnsi="Times New Roman" w:eastAsia="方正公文黑体" w:cs="Times New Roman"/>
          <w:sz w:val="32"/>
          <w:szCs w:val="32"/>
        </w:rPr>
      </w:pPr>
      <w:r>
        <w:rPr>
          <w:rFonts w:hint="eastAsia" w:ascii="Times New Roman" w:hAnsi="Times New Roman" w:eastAsia="方正公文黑体" w:cs="Times New Roman"/>
          <w:sz w:val="32"/>
          <w:szCs w:val="32"/>
        </w:rPr>
        <w:t>四</w:t>
      </w:r>
      <w:r>
        <w:rPr>
          <w:rFonts w:ascii="Times New Roman" w:hAnsi="Times New Roman" w:eastAsia="方正公文黑体" w:cs="Times New Roman"/>
          <w:sz w:val="32"/>
          <w:szCs w:val="32"/>
        </w:rPr>
        <w:t>、补助标准</w:t>
      </w:r>
    </w:p>
    <w:p w14:paraId="1E305E45">
      <w:pPr>
        <w:adjustRightInd w:val="0"/>
        <w:snapToGrid w:val="0"/>
        <w:spacing w:line="57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方正公文仿宋" w:cs="Times New Roman"/>
          <w:sz w:val="32"/>
          <w:szCs w:val="32"/>
        </w:rPr>
        <w:t>畜禽粪污资源化利用项目</w:t>
      </w:r>
      <w:r>
        <w:rPr>
          <w:rFonts w:ascii="Times New Roman" w:hAnsi="Times New Roman" w:eastAsia="方正公文仿宋" w:cs="Times New Roman"/>
          <w:sz w:val="32"/>
          <w:szCs w:val="32"/>
        </w:rPr>
        <w:t>财政资金补助比例不高于总投资</w:t>
      </w:r>
      <w:r>
        <w:rPr>
          <w:rFonts w:hint="eastAsia" w:ascii="Times New Roman" w:hAnsi="Times New Roman" w:eastAsia="方正公文仿宋" w:cs="Times New Roman"/>
          <w:sz w:val="32"/>
          <w:szCs w:val="32"/>
        </w:rPr>
        <w:t>的5</w:t>
      </w:r>
      <w:r>
        <w:rPr>
          <w:rFonts w:ascii="Times New Roman" w:hAnsi="Times New Roman" w:eastAsia="方正公文仿宋" w:cs="Times New Roman"/>
          <w:sz w:val="32"/>
          <w:szCs w:val="32"/>
        </w:rPr>
        <w:t>0%</w:t>
      </w:r>
      <w:r>
        <w:rPr>
          <w:rFonts w:hint="eastAsia" w:ascii="Times New Roman" w:hAnsi="Times New Roman" w:eastAsia="方正公文仿宋" w:cs="Times New Roman"/>
          <w:sz w:val="32"/>
          <w:szCs w:val="32"/>
        </w:rPr>
        <w:t>，其中省级财政资金补助比例不高于总投资的30%，不足部分可由市级现代农业发展-畜牧业转型升级专项资金补充</w:t>
      </w:r>
      <w:r>
        <w:rPr>
          <w:rFonts w:ascii="Times New Roman" w:hAnsi="Times New Roman" w:eastAsia="方正公文仿宋" w:cs="Times New Roman"/>
          <w:sz w:val="32"/>
          <w:szCs w:val="32"/>
        </w:rPr>
        <w:t>。项目实行专帐管理，专款专用。</w:t>
      </w:r>
    </w:p>
    <w:sectPr>
      <w:headerReference r:id="rId3" w:type="default"/>
      <w:footerReference r:id="rId4" w:type="default"/>
      <w:pgSz w:w="11906" w:h="16838"/>
      <w:pgMar w:top="2098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B408AC2-C61A-414F-B09C-39ED3FA01ADB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C6AC0EA5-45E5-4EC0-85CF-FDFF5EFA0FCB}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1AECF2B7-CE72-464D-808E-60AC4F28CB5E}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3A0EAB19-6175-4E5B-9D3E-6A534A42CD6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1D2A9604-2881-4346-84BB-207B20242B4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B0E4E7">
    <w:pPr>
      <w:pStyle w:val="4"/>
      <w:jc w:val="center"/>
    </w:pPr>
  </w:p>
  <w:p w14:paraId="7B5271CB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2A6A91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yMGE2ODE2OWI4MmZiMzk0ZGI2MjM0NTFkYTU4ZWYifQ=="/>
  </w:docVars>
  <w:rsids>
    <w:rsidRoot w:val="39881660"/>
    <w:rsid w:val="000B38E3"/>
    <w:rsid w:val="000D1AC4"/>
    <w:rsid w:val="001910AE"/>
    <w:rsid w:val="001E72FC"/>
    <w:rsid w:val="002529D1"/>
    <w:rsid w:val="0042620E"/>
    <w:rsid w:val="00450B88"/>
    <w:rsid w:val="0061273A"/>
    <w:rsid w:val="00816598"/>
    <w:rsid w:val="009217BB"/>
    <w:rsid w:val="0097210E"/>
    <w:rsid w:val="00AB406E"/>
    <w:rsid w:val="00B6408D"/>
    <w:rsid w:val="00BE68A1"/>
    <w:rsid w:val="00C0484E"/>
    <w:rsid w:val="00D54866"/>
    <w:rsid w:val="00DE07F7"/>
    <w:rsid w:val="00E830E1"/>
    <w:rsid w:val="00E96419"/>
    <w:rsid w:val="00FB2BCF"/>
    <w:rsid w:val="00FF25F4"/>
    <w:rsid w:val="02774C5E"/>
    <w:rsid w:val="079F3753"/>
    <w:rsid w:val="08455B1C"/>
    <w:rsid w:val="095011A8"/>
    <w:rsid w:val="0B930161"/>
    <w:rsid w:val="0F083E1D"/>
    <w:rsid w:val="13070D83"/>
    <w:rsid w:val="18336F6F"/>
    <w:rsid w:val="1D924A45"/>
    <w:rsid w:val="21A97250"/>
    <w:rsid w:val="303135DC"/>
    <w:rsid w:val="39881660"/>
    <w:rsid w:val="39EA1BC7"/>
    <w:rsid w:val="3AF666D2"/>
    <w:rsid w:val="3B082DE1"/>
    <w:rsid w:val="3FE23FA4"/>
    <w:rsid w:val="40DB5421"/>
    <w:rsid w:val="4A10545B"/>
    <w:rsid w:val="4E444800"/>
    <w:rsid w:val="4F795B2C"/>
    <w:rsid w:val="52936C45"/>
    <w:rsid w:val="534A5B32"/>
    <w:rsid w:val="5444204D"/>
    <w:rsid w:val="54AA5FCF"/>
    <w:rsid w:val="582730A1"/>
    <w:rsid w:val="5AB65115"/>
    <w:rsid w:val="5D6D6DA8"/>
    <w:rsid w:val="5DB22A0D"/>
    <w:rsid w:val="6014770B"/>
    <w:rsid w:val="60EB482A"/>
    <w:rsid w:val="61752BAD"/>
    <w:rsid w:val="628F0343"/>
    <w:rsid w:val="6A3D0800"/>
    <w:rsid w:val="6B6B2AE0"/>
    <w:rsid w:val="6C6551C6"/>
    <w:rsid w:val="6DD11C41"/>
    <w:rsid w:val="70D2418A"/>
    <w:rsid w:val="73A545A4"/>
    <w:rsid w:val="74025CE6"/>
    <w:rsid w:val="78F40926"/>
    <w:rsid w:val="7A97210D"/>
    <w:rsid w:val="7AA24FD5"/>
    <w:rsid w:val="7CF274B4"/>
    <w:rsid w:val="7D40198C"/>
    <w:rsid w:val="7E02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200" w:firstLineChars="200"/>
    </w:pPr>
    <w:rPr>
      <w:rFonts w:ascii="Times New Roman" w:hAnsi="Times New Roman" w:cs="Times New Roman"/>
    </w:rPr>
  </w:style>
  <w:style w:type="paragraph" w:styleId="3">
    <w:name w:val="index 6"/>
    <w:basedOn w:val="1"/>
    <w:next w:val="1"/>
    <w:qFormat/>
    <w:uiPriority w:val="0"/>
    <w:pPr>
      <w:ind w:left="1000" w:leftChars="1000"/>
    </w:pPr>
  </w:style>
  <w:style w:type="paragraph" w:styleId="4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331</Words>
  <Characters>339</Characters>
  <Lines>2</Lines>
  <Paragraphs>1</Paragraphs>
  <TotalTime>0</TotalTime>
  <ScaleCrop>false</ScaleCrop>
  <LinksUpToDate>false</LinksUpToDate>
  <CharactersWithSpaces>339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2022-08-22T02:20:00Z</dcterms:created>
  <dc:creator>运</dc:creator>
  <cp:lastModifiedBy>WPS_1601468645</cp:lastModifiedBy>
  <dcterms:modified xsi:type="dcterms:W3CDTF">2025-07-09T01:34:31Z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426AAA75CC264791958B6DDFD0BFDC82_13</vt:lpwstr>
  </property>
  <property fmtid="{D5CDD505-2E9C-101B-9397-08002B2CF9AE}" pid="4" name="KSOTemplateDocerSaveRecord">
    <vt:lpwstr>eyJoZGlkIjoiMTNmODQxNzM3YTkyYTQ0NTJkNzEyYjFkYTQ5NTJkMzYiLCJ1c2VySWQiOiIxMTI2MTUxNDQ5In0=</vt:lpwstr>
  </property>
</Properties>
</file>